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06" w:rsidRDefault="00BC2606">
      <w:pPr>
        <w:rPr>
          <w:sz w:val="56"/>
          <w:szCs w:val="56"/>
        </w:rPr>
      </w:pPr>
    </w:p>
    <w:p w:rsidR="00BC2606" w:rsidRDefault="00BC2606">
      <w:pPr>
        <w:rPr>
          <w:sz w:val="56"/>
          <w:szCs w:val="56"/>
        </w:rPr>
      </w:pPr>
    </w:p>
    <w:p w:rsidR="00BC2606" w:rsidRDefault="00AB555B">
      <w:pPr>
        <w:jc w:val="center"/>
        <w:rPr>
          <w:b/>
          <w:sz w:val="56"/>
          <w:szCs w:val="56"/>
        </w:rPr>
      </w:pPr>
      <w:r>
        <w:rPr>
          <w:b/>
          <w:sz w:val="56"/>
          <w:szCs w:val="56"/>
        </w:rPr>
        <w:t>SWOT Analysis of Belarusian National Library Awareness Day</w:t>
      </w:r>
    </w:p>
    <w:p w:rsidR="00BC2606" w:rsidRDefault="00AB555B">
      <w:pPr>
        <w:jc w:val="center"/>
        <w:rPr>
          <w:b/>
          <w:sz w:val="56"/>
          <w:szCs w:val="56"/>
        </w:rPr>
      </w:pPr>
      <w:r>
        <w:rPr>
          <w:b/>
          <w:sz w:val="56"/>
          <w:szCs w:val="56"/>
        </w:rPr>
        <w:t>(Minsk, May 19-20, 2017)</w:t>
      </w:r>
    </w:p>
    <w:p w:rsidR="00BC2606" w:rsidRDefault="00AB555B">
      <w:pPr>
        <w:jc w:val="center"/>
        <w:rPr>
          <w:sz w:val="56"/>
          <w:szCs w:val="56"/>
        </w:rPr>
      </w:pPr>
      <w:r>
        <w:rPr>
          <w:rFonts w:ascii="Times New Roman" w:hAnsi="Times New Roman" w:cs="Times New Roman"/>
          <w:b/>
          <w:noProof/>
          <w:sz w:val="28"/>
          <w:szCs w:val="28"/>
          <w:lang w:val="de-DE" w:eastAsia="de-DE"/>
        </w:rPr>
        <w:drawing>
          <wp:anchor distT="0" distB="0" distL="114300" distR="114300" simplePos="0" relativeHeight="251658240" behindDoc="1" locked="0" layoutInCell="1" allowOverlap="1">
            <wp:simplePos x="0" y="0"/>
            <wp:positionH relativeFrom="column">
              <wp:posOffset>2951480</wp:posOffset>
            </wp:positionH>
            <wp:positionV relativeFrom="paragraph">
              <wp:posOffset>36780</wp:posOffset>
            </wp:positionV>
            <wp:extent cx="1668780" cy="709930"/>
            <wp:effectExtent l="0" t="0" r="7620" b="0"/>
            <wp:wrapTight wrapText="bothSides">
              <wp:wrapPolygon edited="0">
                <wp:start x="0" y="0"/>
                <wp:lineTo x="0" y="20866"/>
                <wp:lineTo x="21452" y="20866"/>
                <wp:lineTo x="21452"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8780" cy="709930"/>
                    </a:xfrm>
                    <a:prstGeom prst="rect">
                      <a:avLst/>
                    </a:prstGeom>
                    <a:noFill/>
                  </pic:spPr>
                </pic:pic>
              </a:graphicData>
            </a:graphic>
          </wp:anchor>
        </w:drawing>
      </w:r>
      <w:r>
        <w:rPr>
          <w:rFonts w:ascii="Times New Roman" w:hAnsi="Times New Roman" w:cs="Times New Roman"/>
          <w:b/>
          <w:noProof/>
          <w:sz w:val="28"/>
          <w:szCs w:val="28"/>
          <w:lang w:val="de-DE" w:eastAsia="de-DE"/>
        </w:rPr>
        <w:drawing>
          <wp:inline distT="0" distB="0" distL="0" distR="0">
            <wp:extent cx="1840865" cy="847725"/>
            <wp:effectExtent l="0" t="0" r="6985"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865" cy="847725"/>
                    </a:xfrm>
                    <a:prstGeom prst="rect">
                      <a:avLst/>
                    </a:prstGeom>
                    <a:noFill/>
                  </pic:spPr>
                </pic:pic>
              </a:graphicData>
            </a:graphic>
          </wp:inline>
        </w:drawing>
      </w:r>
    </w:p>
    <w:p w:rsidR="00BC2606" w:rsidRDefault="00BC2606">
      <w:pPr>
        <w:rPr>
          <w:b/>
          <w:sz w:val="56"/>
          <w:szCs w:val="56"/>
        </w:rPr>
      </w:pPr>
    </w:p>
    <w:p w:rsidR="00BC2606" w:rsidRDefault="00AB555B">
      <w:pPr>
        <w:rPr>
          <w:b/>
          <w:sz w:val="56"/>
          <w:szCs w:val="56"/>
        </w:rPr>
      </w:pPr>
      <w:proofErr w:type="gramStart"/>
      <w:r>
        <w:rPr>
          <w:b/>
          <w:sz w:val="56"/>
          <w:szCs w:val="56"/>
        </w:rPr>
        <w:t>Compiled by Belarus LNSS Library Action Group and TPG Germany.</w:t>
      </w:r>
      <w:proofErr w:type="gramEnd"/>
    </w:p>
    <w:p w:rsidR="00BC2606" w:rsidRDefault="00BC2606">
      <w:pPr>
        <w:rPr>
          <w:b/>
          <w:sz w:val="56"/>
          <w:szCs w:val="56"/>
        </w:rPr>
      </w:pPr>
    </w:p>
    <w:p w:rsidR="00BC2606" w:rsidRDefault="00AB555B">
      <w:pPr>
        <w:rPr>
          <w:b/>
          <w:sz w:val="56"/>
          <w:szCs w:val="56"/>
        </w:rPr>
      </w:pPr>
      <w:r>
        <w:rPr>
          <w:b/>
          <w:sz w:val="56"/>
          <w:szCs w:val="56"/>
        </w:rPr>
        <w:t xml:space="preserve">The objective of the National Library Awareness Day was to promote library services for Lifelong Learning in education and society involving  the participation of  primary, secondary, and higher educational institutions on an agreed day. </w:t>
      </w:r>
    </w:p>
    <w:p w:rsidR="00BC2606" w:rsidRDefault="00BC2606">
      <w:pPr>
        <w:rPr>
          <w:b/>
          <w:sz w:val="56"/>
          <w:szCs w:val="56"/>
        </w:rPr>
      </w:pPr>
    </w:p>
    <w:p w:rsidR="00BC2606" w:rsidRDefault="00AB555B">
      <w:pPr>
        <w:rPr>
          <w:b/>
          <w:sz w:val="56"/>
          <w:szCs w:val="56"/>
        </w:rPr>
      </w:pPr>
      <w:r>
        <w:rPr>
          <w:b/>
          <w:sz w:val="56"/>
          <w:szCs w:val="56"/>
        </w:rPr>
        <w:lastRenderedPageBreak/>
        <w:t>This included ac</w:t>
      </w:r>
      <w:r>
        <w:rPr>
          <w:b/>
          <w:sz w:val="56"/>
          <w:szCs w:val="56"/>
        </w:rPr>
        <w:t xml:space="preserve">tive student participation of Universities, National and Public Libraries, Associate Partners, Student Unions, Teacher Unions with the support of the Education </w:t>
      </w:r>
      <w:proofErr w:type="spellStart"/>
      <w:r>
        <w:rPr>
          <w:b/>
          <w:sz w:val="56"/>
          <w:szCs w:val="56"/>
        </w:rPr>
        <w:t>Ministr</w:t>
      </w:r>
      <w:proofErr w:type="spellEnd"/>
      <w:r>
        <w:rPr>
          <w:b/>
          <w:sz w:val="56"/>
          <w:szCs w:val="56"/>
          <w:lang w:val="en-US"/>
        </w:rPr>
        <w:t>y</w:t>
      </w:r>
      <w:r>
        <w:rPr>
          <w:b/>
          <w:sz w:val="56"/>
          <w:szCs w:val="56"/>
        </w:rPr>
        <w:t xml:space="preserve"> and NGO’s.</w:t>
      </w:r>
    </w:p>
    <w:p w:rsidR="00BC2606" w:rsidRDefault="00BC2606">
      <w:pPr>
        <w:rPr>
          <w:b/>
          <w:sz w:val="56"/>
          <w:szCs w:val="56"/>
        </w:rPr>
      </w:pPr>
    </w:p>
    <w:p w:rsidR="00BC2606" w:rsidRDefault="00AB555B">
      <w:pPr>
        <w:rPr>
          <w:b/>
          <w:sz w:val="56"/>
          <w:szCs w:val="56"/>
        </w:rPr>
      </w:pPr>
      <w:r>
        <w:rPr>
          <w:b/>
          <w:sz w:val="56"/>
          <w:szCs w:val="56"/>
        </w:rPr>
        <w:t>REVIEW</w:t>
      </w:r>
    </w:p>
    <w:p w:rsidR="00BC2606" w:rsidRDefault="00BC2606">
      <w:pPr>
        <w:rPr>
          <w:b/>
          <w:sz w:val="56"/>
          <w:szCs w:val="56"/>
        </w:rPr>
      </w:pPr>
    </w:p>
    <w:p w:rsidR="00BC2606" w:rsidRDefault="00AB555B">
      <w:pPr>
        <w:rPr>
          <w:b/>
          <w:sz w:val="56"/>
          <w:szCs w:val="56"/>
        </w:rPr>
      </w:pPr>
      <w:r>
        <w:rPr>
          <w:b/>
          <w:sz w:val="56"/>
          <w:szCs w:val="56"/>
        </w:rPr>
        <w:t>INTERNAL:</w:t>
      </w:r>
    </w:p>
    <w:p w:rsidR="00BC2606" w:rsidRDefault="00BC2606">
      <w:pPr>
        <w:rPr>
          <w:sz w:val="56"/>
          <w:szCs w:val="56"/>
        </w:rPr>
      </w:pPr>
    </w:p>
    <w:p w:rsidR="00BC2606" w:rsidRDefault="00AB555B">
      <w:pPr>
        <w:rPr>
          <w:b/>
          <w:sz w:val="56"/>
          <w:szCs w:val="56"/>
        </w:rPr>
      </w:pPr>
      <w:r>
        <w:rPr>
          <w:b/>
          <w:sz w:val="56"/>
          <w:szCs w:val="56"/>
        </w:rPr>
        <w:t>Strengths</w:t>
      </w:r>
    </w:p>
    <w:p w:rsidR="00BC2606" w:rsidRDefault="00BC2606">
      <w:pPr>
        <w:rPr>
          <w:b/>
          <w:sz w:val="56"/>
          <w:szCs w:val="56"/>
        </w:rPr>
      </w:pPr>
    </w:p>
    <w:p w:rsidR="00BC2606" w:rsidRPr="00AB555B" w:rsidRDefault="00AB555B">
      <w:pPr>
        <w:pStyle w:val="Listenabsatz"/>
        <w:numPr>
          <w:ilvl w:val="0"/>
          <w:numId w:val="1"/>
        </w:numPr>
        <w:rPr>
          <w:sz w:val="56"/>
          <w:szCs w:val="56"/>
          <w:lang w:val="en-GB"/>
        </w:rPr>
      </w:pPr>
      <w:r w:rsidRPr="00AB555B">
        <w:rPr>
          <w:sz w:val="56"/>
          <w:szCs w:val="56"/>
          <w:lang w:val="en-GB"/>
        </w:rPr>
        <w:t>Good location for this event – on campus of B</w:t>
      </w:r>
      <w:r w:rsidRPr="00AB555B">
        <w:rPr>
          <w:sz w:val="56"/>
          <w:szCs w:val="56"/>
          <w:lang w:val="en-GB"/>
        </w:rPr>
        <w:t>elarusian National Technical University during the open air “City and Books“</w:t>
      </w:r>
      <w:r w:rsidRPr="00AB555B">
        <w:rPr>
          <w:lang w:val="en-GB"/>
        </w:rPr>
        <w:t xml:space="preserve"> </w:t>
      </w:r>
      <w:r w:rsidRPr="00AB555B">
        <w:rPr>
          <w:sz w:val="56"/>
          <w:szCs w:val="56"/>
          <w:lang w:val="en-GB"/>
        </w:rPr>
        <w:t>festival</w:t>
      </w:r>
    </w:p>
    <w:p w:rsidR="00BC2606" w:rsidRPr="00AB555B" w:rsidRDefault="00AB555B">
      <w:pPr>
        <w:pStyle w:val="Listenabsatz"/>
        <w:numPr>
          <w:ilvl w:val="0"/>
          <w:numId w:val="1"/>
        </w:numPr>
        <w:rPr>
          <w:sz w:val="56"/>
          <w:szCs w:val="56"/>
          <w:lang w:val="en-GB"/>
        </w:rPr>
      </w:pPr>
      <w:r w:rsidRPr="00AB555B">
        <w:rPr>
          <w:sz w:val="56"/>
          <w:szCs w:val="56"/>
          <w:lang w:val="en-GB"/>
        </w:rPr>
        <w:t>Open and free admission access  to library exhibitions</w:t>
      </w:r>
    </w:p>
    <w:p w:rsidR="00BC2606" w:rsidRPr="00AB555B" w:rsidRDefault="00AB555B">
      <w:pPr>
        <w:pStyle w:val="Listenabsatz"/>
        <w:numPr>
          <w:ilvl w:val="0"/>
          <w:numId w:val="1"/>
        </w:numPr>
        <w:rPr>
          <w:sz w:val="56"/>
          <w:szCs w:val="56"/>
          <w:lang w:val="en-GB"/>
        </w:rPr>
      </w:pPr>
      <w:r w:rsidRPr="00AB555B">
        <w:rPr>
          <w:sz w:val="56"/>
          <w:szCs w:val="56"/>
          <w:lang w:val="en-GB"/>
        </w:rPr>
        <w:lastRenderedPageBreak/>
        <w:t>Consultation with qualified librarian staff.</w:t>
      </w:r>
    </w:p>
    <w:p w:rsidR="00BC2606" w:rsidRPr="00AB555B" w:rsidRDefault="00AB555B">
      <w:pPr>
        <w:pStyle w:val="Listenabsatz"/>
        <w:numPr>
          <w:ilvl w:val="0"/>
          <w:numId w:val="1"/>
        </w:numPr>
        <w:rPr>
          <w:sz w:val="56"/>
          <w:szCs w:val="56"/>
          <w:lang w:val="en-GB"/>
        </w:rPr>
      </w:pPr>
      <w:r w:rsidRPr="00AB555B">
        <w:rPr>
          <w:sz w:val="56"/>
          <w:szCs w:val="56"/>
          <w:lang w:val="en-GB"/>
        </w:rPr>
        <w:t xml:space="preserve">Time of the event was very convenient with </w:t>
      </w:r>
      <w:r>
        <w:rPr>
          <w:sz w:val="56"/>
          <w:szCs w:val="56"/>
          <w:lang w:val="en-GB"/>
        </w:rPr>
        <w:t>ideal weather conditions.</w:t>
      </w:r>
    </w:p>
    <w:p w:rsidR="00BC2606" w:rsidRPr="00AB555B" w:rsidRDefault="00AB555B">
      <w:pPr>
        <w:pStyle w:val="Listenabsatz"/>
        <w:numPr>
          <w:ilvl w:val="0"/>
          <w:numId w:val="1"/>
        </w:numPr>
        <w:rPr>
          <w:sz w:val="56"/>
          <w:szCs w:val="56"/>
          <w:lang w:val="en-GB"/>
        </w:rPr>
      </w:pPr>
      <w:r w:rsidRPr="00AB555B">
        <w:rPr>
          <w:sz w:val="56"/>
          <w:szCs w:val="56"/>
          <w:lang w:val="en-GB"/>
        </w:rPr>
        <w:t>Very friendly and focused atmosph</w:t>
      </w:r>
      <w:r w:rsidRPr="00AB555B">
        <w:rPr>
          <w:sz w:val="56"/>
          <w:szCs w:val="56"/>
          <w:lang w:val="en-GB"/>
        </w:rPr>
        <w:t>ere (people of all ages)</w:t>
      </w:r>
      <w:r>
        <w:rPr>
          <w:sz w:val="56"/>
          <w:szCs w:val="56"/>
          <w:lang w:val="en-GB"/>
        </w:rPr>
        <w:t>.</w:t>
      </w:r>
    </w:p>
    <w:p w:rsidR="00BC2606" w:rsidRPr="00AB555B" w:rsidRDefault="00AB555B">
      <w:pPr>
        <w:pStyle w:val="Listenabsatz"/>
        <w:numPr>
          <w:ilvl w:val="0"/>
          <w:numId w:val="1"/>
        </w:numPr>
        <w:rPr>
          <w:sz w:val="56"/>
          <w:szCs w:val="56"/>
          <w:lang w:val="en-GB"/>
        </w:rPr>
      </w:pPr>
      <w:r>
        <w:rPr>
          <w:sz w:val="56"/>
          <w:szCs w:val="56"/>
          <w:lang w:val="en-GB"/>
        </w:rPr>
        <w:t>Ent</w:t>
      </w:r>
      <w:r w:rsidRPr="00AB555B">
        <w:rPr>
          <w:sz w:val="56"/>
          <w:szCs w:val="56"/>
          <w:lang w:val="en-GB"/>
        </w:rPr>
        <w:t>ertaining event.</w:t>
      </w:r>
    </w:p>
    <w:p w:rsidR="00BC2606" w:rsidRPr="00AB555B" w:rsidRDefault="00AB555B">
      <w:pPr>
        <w:pStyle w:val="Listenabsatz"/>
        <w:numPr>
          <w:ilvl w:val="0"/>
          <w:numId w:val="1"/>
        </w:numPr>
        <w:rPr>
          <w:sz w:val="56"/>
          <w:szCs w:val="56"/>
          <w:lang w:val="en-GB"/>
        </w:rPr>
      </w:pPr>
      <w:r w:rsidRPr="00AB555B">
        <w:rPr>
          <w:sz w:val="56"/>
          <w:szCs w:val="56"/>
          <w:lang w:val="en-GB"/>
        </w:rPr>
        <w:t>It was an opportunity</w:t>
      </w:r>
      <w:r w:rsidRPr="00AB555B">
        <w:rPr>
          <w:sz w:val="56"/>
          <w:szCs w:val="56"/>
          <w:lang w:val="en-GB"/>
        </w:rPr>
        <w:t xml:space="preserve"> to learn how to use the databases </w:t>
      </w:r>
      <w:r>
        <w:rPr>
          <w:sz w:val="56"/>
          <w:szCs w:val="56"/>
          <w:lang w:val="en-GB"/>
        </w:rPr>
        <w:t xml:space="preserve">and services </w:t>
      </w:r>
      <w:r w:rsidRPr="00AB555B">
        <w:rPr>
          <w:sz w:val="56"/>
          <w:szCs w:val="56"/>
          <w:lang w:val="en-GB"/>
        </w:rPr>
        <w:t>of four universities</w:t>
      </w:r>
      <w:r>
        <w:rPr>
          <w:sz w:val="56"/>
          <w:szCs w:val="56"/>
          <w:lang w:val="en-GB"/>
        </w:rPr>
        <w:t xml:space="preserve"> – lifelong learning focus.</w:t>
      </w:r>
    </w:p>
    <w:p w:rsidR="00BC2606" w:rsidRPr="00AB555B" w:rsidRDefault="00AB555B">
      <w:pPr>
        <w:pStyle w:val="Listenabsatz"/>
        <w:numPr>
          <w:ilvl w:val="0"/>
          <w:numId w:val="1"/>
        </w:numPr>
        <w:rPr>
          <w:sz w:val="56"/>
          <w:szCs w:val="56"/>
          <w:lang w:val="en-GB"/>
        </w:rPr>
      </w:pPr>
      <w:r w:rsidRPr="00AB555B">
        <w:rPr>
          <w:sz w:val="56"/>
          <w:szCs w:val="56"/>
          <w:lang w:val="en-GB"/>
        </w:rPr>
        <w:t xml:space="preserve">It was an opportunity </w:t>
      </w:r>
      <w:r>
        <w:rPr>
          <w:sz w:val="56"/>
          <w:szCs w:val="56"/>
          <w:lang w:val="en-GB"/>
        </w:rPr>
        <w:t xml:space="preserve">for general public </w:t>
      </w:r>
      <w:r w:rsidRPr="00AB555B">
        <w:rPr>
          <w:sz w:val="56"/>
          <w:szCs w:val="56"/>
          <w:lang w:val="en-GB"/>
        </w:rPr>
        <w:t xml:space="preserve">to know about new </w:t>
      </w:r>
      <w:r>
        <w:rPr>
          <w:sz w:val="56"/>
          <w:szCs w:val="56"/>
          <w:lang w:val="en-GB"/>
        </w:rPr>
        <w:t xml:space="preserve">publications and new </w:t>
      </w:r>
      <w:r w:rsidRPr="00AB555B">
        <w:rPr>
          <w:sz w:val="56"/>
          <w:szCs w:val="56"/>
          <w:lang w:val="en-GB"/>
        </w:rPr>
        <w:t>books in library</w:t>
      </w:r>
      <w:r>
        <w:rPr>
          <w:sz w:val="56"/>
          <w:szCs w:val="56"/>
          <w:lang w:val="en-GB"/>
        </w:rPr>
        <w:t xml:space="preserve"> collections.</w:t>
      </w:r>
    </w:p>
    <w:p w:rsidR="00BC2606" w:rsidRPr="00AB555B" w:rsidRDefault="00AB555B">
      <w:pPr>
        <w:pStyle w:val="Listenabsatz"/>
        <w:numPr>
          <w:ilvl w:val="0"/>
          <w:numId w:val="1"/>
        </w:numPr>
        <w:rPr>
          <w:sz w:val="56"/>
          <w:szCs w:val="56"/>
          <w:lang w:val="en-GB"/>
        </w:rPr>
      </w:pPr>
      <w:r w:rsidRPr="00AB555B">
        <w:rPr>
          <w:sz w:val="56"/>
          <w:szCs w:val="56"/>
          <w:lang w:val="en-GB"/>
        </w:rPr>
        <w:t xml:space="preserve">It was an opportunity to meet </w:t>
      </w:r>
      <w:proofErr w:type="gramStart"/>
      <w:r w:rsidRPr="00AB555B">
        <w:rPr>
          <w:sz w:val="56"/>
          <w:szCs w:val="56"/>
          <w:lang w:val="en-GB"/>
        </w:rPr>
        <w:t>interesting</w:t>
      </w:r>
      <w:proofErr w:type="gramEnd"/>
      <w:r w:rsidRPr="00AB555B">
        <w:rPr>
          <w:sz w:val="56"/>
          <w:szCs w:val="56"/>
          <w:lang w:val="en-GB"/>
        </w:rPr>
        <w:t xml:space="preserve"> people (staff, artists an</w:t>
      </w:r>
      <w:r w:rsidRPr="00AB555B">
        <w:rPr>
          <w:sz w:val="56"/>
          <w:szCs w:val="56"/>
          <w:lang w:val="en-GB"/>
        </w:rPr>
        <w:t>d writers, etc.)</w:t>
      </w:r>
    </w:p>
    <w:p w:rsidR="00BC2606" w:rsidRPr="00AB555B" w:rsidRDefault="00AB555B">
      <w:pPr>
        <w:pStyle w:val="Listenabsatz"/>
        <w:numPr>
          <w:ilvl w:val="0"/>
          <w:numId w:val="1"/>
        </w:numPr>
        <w:rPr>
          <w:sz w:val="56"/>
          <w:szCs w:val="56"/>
          <w:lang w:val="en-GB"/>
        </w:rPr>
      </w:pPr>
      <w:r w:rsidRPr="00AB555B">
        <w:rPr>
          <w:sz w:val="56"/>
          <w:szCs w:val="56"/>
          <w:lang w:val="en-GB"/>
        </w:rPr>
        <w:t>Educational.</w:t>
      </w:r>
      <w:r w:rsidRPr="00AB555B">
        <w:rPr>
          <w:sz w:val="56"/>
          <w:szCs w:val="56"/>
          <w:lang w:val="en-GB"/>
        </w:rPr>
        <w:t xml:space="preserve"> </w:t>
      </w:r>
    </w:p>
    <w:p w:rsidR="00BC2606" w:rsidRPr="00AB555B" w:rsidRDefault="00AB555B">
      <w:pPr>
        <w:pStyle w:val="Listenabsatz"/>
        <w:numPr>
          <w:ilvl w:val="0"/>
          <w:numId w:val="1"/>
        </w:numPr>
        <w:rPr>
          <w:sz w:val="56"/>
          <w:szCs w:val="56"/>
          <w:lang w:val="en-GB"/>
        </w:rPr>
      </w:pPr>
      <w:r w:rsidRPr="00AB555B">
        <w:rPr>
          <w:sz w:val="56"/>
          <w:szCs w:val="56"/>
          <w:lang w:val="en-GB"/>
        </w:rPr>
        <w:lastRenderedPageBreak/>
        <w:t xml:space="preserve">Introduction of new library services (online-catalogues, open access repositories, </w:t>
      </w:r>
      <w:proofErr w:type="spellStart"/>
      <w:r w:rsidRPr="00AB555B">
        <w:rPr>
          <w:sz w:val="56"/>
          <w:szCs w:val="56"/>
          <w:lang w:val="en-GB"/>
        </w:rPr>
        <w:t>centers</w:t>
      </w:r>
      <w:proofErr w:type="spellEnd"/>
      <w:r w:rsidRPr="00AB555B">
        <w:rPr>
          <w:sz w:val="56"/>
          <w:szCs w:val="56"/>
          <w:lang w:val="en-GB"/>
        </w:rPr>
        <w:t xml:space="preserve"> of academic writing)</w:t>
      </w:r>
      <w:r>
        <w:rPr>
          <w:sz w:val="56"/>
          <w:szCs w:val="56"/>
          <w:lang w:val="en-GB"/>
        </w:rPr>
        <w:t>.</w:t>
      </w:r>
    </w:p>
    <w:p w:rsidR="00BC2606" w:rsidRPr="00AB555B" w:rsidRDefault="00AB555B">
      <w:pPr>
        <w:pStyle w:val="Listenabsatz"/>
        <w:numPr>
          <w:ilvl w:val="0"/>
          <w:numId w:val="1"/>
        </w:numPr>
        <w:rPr>
          <w:sz w:val="56"/>
          <w:szCs w:val="56"/>
          <w:lang w:val="en-GB"/>
        </w:rPr>
      </w:pPr>
      <w:r w:rsidRPr="00AB555B">
        <w:rPr>
          <w:sz w:val="56"/>
          <w:szCs w:val="56"/>
          <w:lang w:val="en-GB"/>
        </w:rPr>
        <w:t xml:space="preserve">It was an </w:t>
      </w:r>
      <w:proofErr w:type="gramStart"/>
      <w:r w:rsidRPr="00AB555B">
        <w:rPr>
          <w:sz w:val="56"/>
          <w:szCs w:val="56"/>
          <w:lang w:val="en-GB"/>
        </w:rPr>
        <w:t>opportunity  to</w:t>
      </w:r>
      <w:proofErr w:type="gramEnd"/>
      <w:r w:rsidRPr="00AB555B">
        <w:rPr>
          <w:sz w:val="56"/>
          <w:szCs w:val="56"/>
          <w:lang w:val="en-GB"/>
        </w:rPr>
        <w:t xml:space="preserve"> create new contacts</w:t>
      </w:r>
      <w:r>
        <w:rPr>
          <w:sz w:val="56"/>
          <w:szCs w:val="56"/>
          <w:lang w:val="en-GB"/>
        </w:rPr>
        <w:t>.</w:t>
      </w:r>
    </w:p>
    <w:p w:rsidR="00BC2606" w:rsidRPr="00AB555B" w:rsidRDefault="00AB555B">
      <w:pPr>
        <w:pStyle w:val="Listenabsatz"/>
        <w:numPr>
          <w:ilvl w:val="0"/>
          <w:numId w:val="1"/>
        </w:numPr>
        <w:rPr>
          <w:sz w:val="56"/>
          <w:szCs w:val="56"/>
          <w:lang w:val="en-GB"/>
        </w:rPr>
      </w:pPr>
      <w:r w:rsidRPr="00AB555B">
        <w:rPr>
          <w:sz w:val="56"/>
          <w:szCs w:val="56"/>
          <w:lang w:val="en-GB"/>
        </w:rPr>
        <w:t>Active, creative and emotional participation of librarians</w:t>
      </w:r>
      <w:r>
        <w:rPr>
          <w:sz w:val="56"/>
          <w:szCs w:val="56"/>
          <w:lang w:val="en-GB"/>
        </w:rPr>
        <w:t>.</w:t>
      </w:r>
    </w:p>
    <w:p w:rsidR="00BC2606" w:rsidRPr="00AB555B" w:rsidRDefault="00BC2606">
      <w:pPr>
        <w:pStyle w:val="Listenabsatz"/>
        <w:rPr>
          <w:sz w:val="56"/>
          <w:szCs w:val="56"/>
          <w:lang w:val="en-GB"/>
        </w:rPr>
      </w:pPr>
    </w:p>
    <w:p w:rsidR="00BC2606" w:rsidRDefault="00BC2606">
      <w:pPr>
        <w:rPr>
          <w:sz w:val="56"/>
          <w:szCs w:val="56"/>
        </w:rPr>
      </w:pPr>
    </w:p>
    <w:p w:rsidR="00BC2606" w:rsidRDefault="00AB555B">
      <w:pPr>
        <w:rPr>
          <w:b/>
          <w:sz w:val="56"/>
          <w:szCs w:val="56"/>
        </w:rPr>
      </w:pPr>
      <w:r>
        <w:rPr>
          <w:b/>
          <w:sz w:val="56"/>
          <w:szCs w:val="56"/>
        </w:rPr>
        <w:t>Weaknesses</w:t>
      </w:r>
    </w:p>
    <w:p w:rsidR="00BC2606" w:rsidRDefault="00BC2606">
      <w:pPr>
        <w:rPr>
          <w:b/>
          <w:sz w:val="56"/>
          <w:szCs w:val="56"/>
        </w:rPr>
      </w:pPr>
    </w:p>
    <w:p w:rsidR="00BC2606" w:rsidRPr="00AB555B" w:rsidRDefault="00AB555B">
      <w:pPr>
        <w:numPr>
          <w:ilvl w:val="0"/>
          <w:numId w:val="2"/>
        </w:numPr>
        <w:rPr>
          <w:rFonts w:ascii="Cambria" w:eastAsiaTheme="minorHAnsi" w:hAnsi="Cambria" w:cs="Times New Roman"/>
          <w:sz w:val="56"/>
          <w:szCs w:val="56"/>
          <w:lang w:eastAsia="en-US"/>
        </w:rPr>
      </w:pPr>
      <w:r w:rsidRPr="00AB555B">
        <w:rPr>
          <w:rFonts w:ascii="Cambria" w:eastAsiaTheme="minorHAnsi" w:hAnsi="Cambria" w:cs="Times New Roman"/>
          <w:sz w:val="56"/>
          <w:szCs w:val="56"/>
          <w:lang w:eastAsia="en-US"/>
        </w:rPr>
        <w:t>Limited budget for the event.</w:t>
      </w:r>
    </w:p>
    <w:p w:rsidR="00BC2606" w:rsidRPr="00AB555B" w:rsidRDefault="00AB555B">
      <w:pPr>
        <w:numPr>
          <w:ilvl w:val="0"/>
          <w:numId w:val="2"/>
        </w:numPr>
        <w:rPr>
          <w:rFonts w:ascii="Cambria" w:eastAsiaTheme="minorHAnsi" w:hAnsi="Cambria" w:cs="Times New Roman"/>
          <w:sz w:val="56"/>
          <w:szCs w:val="56"/>
          <w:lang w:eastAsia="en-US"/>
        </w:rPr>
      </w:pPr>
      <w:r w:rsidRPr="00AB555B">
        <w:rPr>
          <w:rFonts w:ascii="Cambria" w:eastAsiaTheme="minorHAnsi" w:hAnsi="Cambria" w:cs="Times New Roman"/>
          <w:sz w:val="56"/>
          <w:szCs w:val="56"/>
          <w:lang w:eastAsia="en-US"/>
        </w:rPr>
        <w:t>Visitors needed to spend their own time to go to the event</w:t>
      </w:r>
      <w:r>
        <w:rPr>
          <w:rFonts w:ascii="Cambria" w:eastAsiaTheme="minorHAnsi" w:hAnsi="Cambria" w:cs="Times New Roman"/>
          <w:sz w:val="56"/>
          <w:szCs w:val="56"/>
          <w:lang w:eastAsia="en-US"/>
        </w:rPr>
        <w:t>.</w:t>
      </w:r>
    </w:p>
    <w:p w:rsidR="00BC2606" w:rsidRPr="00AB555B" w:rsidRDefault="00AB555B">
      <w:pPr>
        <w:numPr>
          <w:ilvl w:val="0"/>
          <w:numId w:val="2"/>
        </w:numPr>
        <w:rPr>
          <w:rFonts w:ascii="Cambria" w:eastAsiaTheme="minorHAnsi" w:hAnsi="Cambria" w:cs="Times New Roman"/>
          <w:sz w:val="56"/>
          <w:szCs w:val="56"/>
          <w:lang w:eastAsia="en-US"/>
        </w:rPr>
      </w:pPr>
      <w:r w:rsidRPr="00AB555B">
        <w:rPr>
          <w:rFonts w:ascii="Cambria" w:eastAsiaTheme="minorHAnsi" w:hAnsi="Cambria" w:cs="Times New Roman"/>
          <w:sz w:val="56"/>
          <w:szCs w:val="56"/>
          <w:lang w:eastAsia="en-US"/>
        </w:rPr>
        <w:t>The need to motivate the library staff to carry out activities at the weekend</w:t>
      </w:r>
      <w:r>
        <w:rPr>
          <w:rFonts w:ascii="Cambria" w:eastAsiaTheme="minorHAnsi" w:hAnsi="Cambria" w:cs="Times New Roman"/>
          <w:sz w:val="56"/>
          <w:szCs w:val="56"/>
          <w:lang w:eastAsia="en-US"/>
        </w:rPr>
        <w:t>.</w:t>
      </w:r>
    </w:p>
    <w:p w:rsidR="00BC2606" w:rsidRPr="00AB555B" w:rsidRDefault="00AB555B">
      <w:pPr>
        <w:pStyle w:val="Listenabsatz"/>
        <w:numPr>
          <w:ilvl w:val="0"/>
          <w:numId w:val="2"/>
        </w:numPr>
        <w:rPr>
          <w:sz w:val="56"/>
          <w:szCs w:val="56"/>
          <w:lang w:val="en-GB"/>
        </w:rPr>
      </w:pPr>
      <w:r w:rsidRPr="00AB555B">
        <w:rPr>
          <w:sz w:val="56"/>
          <w:szCs w:val="56"/>
          <w:lang w:val="en-GB"/>
        </w:rPr>
        <w:t>A lot of preparatory work - advertising, need for special equipment, inviting</w:t>
      </w:r>
      <w:r w:rsidRPr="00AB555B">
        <w:rPr>
          <w:sz w:val="56"/>
          <w:szCs w:val="56"/>
          <w:lang w:val="en-GB"/>
        </w:rPr>
        <w:t xml:space="preserve"> guests</w:t>
      </w:r>
      <w:r>
        <w:rPr>
          <w:sz w:val="56"/>
          <w:szCs w:val="56"/>
          <w:lang w:val="en-GB"/>
        </w:rPr>
        <w:t>.</w:t>
      </w:r>
    </w:p>
    <w:p w:rsidR="00BC2606" w:rsidRDefault="00BC2606">
      <w:pPr>
        <w:ind w:left="360"/>
        <w:rPr>
          <w:sz w:val="56"/>
          <w:szCs w:val="56"/>
        </w:rPr>
      </w:pPr>
    </w:p>
    <w:p w:rsidR="00BC2606" w:rsidRDefault="00AB555B">
      <w:pPr>
        <w:rPr>
          <w:b/>
          <w:sz w:val="56"/>
          <w:szCs w:val="56"/>
        </w:rPr>
      </w:pPr>
      <w:r>
        <w:rPr>
          <w:b/>
          <w:sz w:val="56"/>
          <w:szCs w:val="56"/>
        </w:rPr>
        <w:t>EXTERNAL:</w:t>
      </w:r>
    </w:p>
    <w:p w:rsidR="00BC2606" w:rsidRDefault="00BC2606">
      <w:pPr>
        <w:rPr>
          <w:sz w:val="56"/>
          <w:szCs w:val="56"/>
        </w:rPr>
      </w:pPr>
    </w:p>
    <w:p w:rsidR="00BC2606" w:rsidRDefault="00AB555B">
      <w:pPr>
        <w:rPr>
          <w:b/>
          <w:sz w:val="56"/>
          <w:szCs w:val="56"/>
        </w:rPr>
      </w:pPr>
      <w:r>
        <w:rPr>
          <w:b/>
          <w:sz w:val="56"/>
          <w:szCs w:val="56"/>
        </w:rPr>
        <w:t>Opportunities</w:t>
      </w:r>
    </w:p>
    <w:p w:rsidR="00BC2606" w:rsidRDefault="00BC2606">
      <w:pPr>
        <w:rPr>
          <w:b/>
          <w:sz w:val="56"/>
          <w:szCs w:val="56"/>
        </w:rPr>
      </w:pPr>
    </w:p>
    <w:p w:rsidR="00BC2606" w:rsidRDefault="00AB555B">
      <w:pPr>
        <w:numPr>
          <w:ilvl w:val="0"/>
          <w:numId w:val="3"/>
        </w:numPr>
        <w:rPr>
          <w:sz w:val="56"/>
          <w:szCs w:val="56"/>
          <w:lang w:val="en-US"/>
        </w:rPr>
      </w:pPr>
      <w:r>
        <w:rPr>
          <w:bCs/>
          <w:sz w:val="56"/>
          <w:szCs w:val="56"/>
          <w:lang w:val="en-US"/>
        </w:rPr>
        <w:t>Increased number of new readers to the library.</w:t>
      </w:r>
    </w:p>
    <w:p w:rsidR="00BC2606" w:rsidRDefault="00AB555B">
      <w:pPr>
        <w:numPr>
          <w:ilvl w:val="0"/>
          <w:numId w:val="3"/>
        </w:numPr>
        <w:rPr>
          <w:sz w:val="56"/>
          <w:szCs w:val="56"/>
          <w:lang w:val="en-US"/>
        </w:rPr>
      </w:pPr>
      <w:r>
        <w:rPr>
          <w:bCs/>
          <w:sz w:val="56"/>
          <w:szCs w:val="56"/>
          <w:lang w:val="en-US"/>
        </w:rPr>
        <w:t>Promotion of LNSS in social networks, mass media and university sites.</w:t>
      </w:r>
    </w:p>
    <w:p w:rsidR="00BC2606" w:rsidRDefault="00AB555B">
      <w:pPr>
        <w:numPr>
          <w:ilvl w:val="0"/>
          <w:numId w:val="3"/>
        </w:numPr>
        <w:rPr>
          <w:sz w:val="56"/>
          <w:szCs w:val="56"/>
          <w:lang w:val="en-US"/>
        </w:rPr>
      </w:pPr>
      <w:r>
        <w:rPr>
          <w:bCs/>
          <w:sz w:val="56"/>
          <w:szCs w:val="56"/>
          <w:lang w:val="en-US"/>
        </w:rPr>
        <w:t>Exposure of libraries status in society and different age groups.</w:t>
      </w:r>
    </w:p>
    <w:p w:rsidR="00BC2606" w:rsidRDefault="00AB555B">
      <w:pPr>
        <w:numPr>
          <w:ilvl w:val="0"/>
          <w:numId w:val="3"/>
        </w:numPr>
        <w:rPr>
          <w:sz w:val="56"/>
          <w:szCs w:val="56"/>
          <w:lang w:val="en-US"/>
        </w:rPr>
      </w:pPr>
      <w:r>
        <w:rPr>
          <w:bCs/>
          <w:sz w:val="56"/>
          <w:szCs w:val="56"/>
          <w:lang w:val="en-US"/>
        </w:rPr>
        <w:t>Networking and cooperation with other l</w:t>
      </w:r>
      <w:r>
        <w:rPr>
          <w:bCs/>
          <w:sz w:val="56"/>
          <w:szCs w:val="56"/>
          <w:lang w:val="en-US"/>
        </w:rPr>
        <w:t>ibraries and stakeholders.</w:t>
      </w:r>
    </w:p>
    <w:p w:rsidR="00BC2606" w:rsidRDefault="00AB555B">
      <w:pPr>
        <w:numPr>
          <w:ilvl w:val="0"/>
          <w:numId w:val="3"/>
        </w:numPr>
        <w:rPr>
          <w:sz w:val="56"/>
          <w:szCs w:val="56"/>
          <w:lang w:val="en-US"/>
        </w:rPr>
      </w:pPr>
      <w:r>
        <w:rPr>
          <w:bCs/>
          <w:sz w:val="56"/>
          <w:szCs w:val="56"/>
          <w:lang w:val="en-US"/>
        </w:rPr>
        <w:t>Popularization of reading of books as a way to spend free time.</w:t>
      </w:r>
    </w:p>
    <w:p w:rsidR="00BC2606" w:rsidRDefault="00AB555B">
      <w:pPr>
        <w:numPr>
          <w:ilvl w:val="0"/>
          <w:numId w:val="3"/>
        </w:numPr>
        <w:rPr>
          <w:sz w:val="56"/>
          <w:szCs w:val="56"/>
          <w:lang w:val="en-US"/>
        </w:rPr>
      </w:pPr>
      <w:r>
        <w:rPr>
          <w:bCs/>
          <w:sz w:val="56"/>
          <w:szCs w:val="56"/>
          <w:lang w:val="en-US"/>
        </w:rPr>
        <w:t>Exposure of the event in media on national level.</w:t>
      </w:r>
    </w:p>
    <w:p w:rsidR="00BC2606" w:rsidRDefault="00AB555B">
      <w:pPr>
        <w:numPr>
          <w:ilvl w:val="0"/>
          <w:numId w:val="3"/>
        </w:numPr>
        <w:rPr>
          <w:sz w:val="56"/>
          <w:szCs w:val="56"/>
          <w:lang w:val="en-US"/>
        </w:rPr>
      </w:pPr>
      <w:r>
        <w:rPr>
          <w:bCs/>
          <w:sz w:val="56"/>
          <w:szCs w:val="56"/>
          <w:lang w:val="en-US"/>
        </w:rPr>
        <w:lastRenderedPageBreak/>
        <w:t>Opportunity for people with disabilities to take part in event (open access).</w:t>
      </w:r>
    </w:p>
    <w:p w:rsidR="00BC2606" w:rsidRDefault="00BC2606">
      <w:pPr>
        <w:rPr>
          <w:sz w:val="56"/>
          <w:szCs w:val="56"/>
          <w:lang w:val="en-US"/>
        </w:rPr>
      </w:pPr>
    </w:p>
    <w:p w:rsidR="00BC2606" w:rsidRDefault="00BC2606">
      <w:pPr>
        <w:rPr>
          <w:sz w:val="56"/>
          <w:szCs w:val="56"/>
        </w:rPr>
      </w:pPr>
    </w:p>
    <w:p w:rsidR="00BC2606" w:rsidRDefault="00AB555B">
      <w:pPr>
        <w:rPr>
          <w:b/>
          <w:sz w:val="56"/>
          <w:szCs w:val="56"/>
        </w:rPr>
      </w:pPr>
      <w:r>
        <w:rPr>
          <w:b/>
          <w:sz w:val="56"/>
          <w:szCs w:val="56"/>
        </w:rPr>
        <w:t>Threats</w:t>
      </w:r>
    </w:p>
    <w:p w:rsidR="00BC2606" w:rsidRDefault="00BC2606">
      <w:pPr>
        <w:rPr>
          <w:b/>
          <w:sz w:val="56"/>
          <w:szCs w:val="56"/>
        </w:rPr>
      </w:pPr>
    </w:p>
    <w:p w:rsidR="00BC2606" w:rsidRDefault="00AB555B">
      <w:pPr>
        <w:numPr>
          <w:ilvl w:val="0"/>
          <w:numId w:val="4"/>
        </w:numPr>
        <w:rPr>
          <w:sz w:val="56"/>
          <w:szCs w:val="56"/>
          <w:lang w:val="ru-RU"/>
        </w:rPr>
      </w:pPr>
      <w:r>
        <w:rPr>
          <w:bCs/>
          <w:sz w:val="56"/>
          <w:szCs w:val="56"/>
          <w:lang w:val="en-US"/>
        </w:rPr>
        <w:t>The absence of visitors.</w:t>
      </w:r>
    </w:p>
    <w:p w:rsidR="00BC2606" w:rsidRDefault="00AB555B">
      <w:pPr>
        <w:numPr>
          <w:ilvl w:val="0"/>
          <w:numId w:val="4"/>
        </w:numPr>
        <w:rPr>
          <w:sz w:val="56"/>
          <w:szCs w:val="56"/>
          <w:lang w:val="en-US"/>
        </w:rPr>
      </w:pPr>
      <w:r>
        <w:rPr>
          <w:bCs/>
          <w:sz w:val="56"/>
          <w:szCs w:val="56"/>
          <w:lang w:val="en-US"/>
        </w:rPr>
        <w:t>Possibly some visitors did not like the event.</w:t>
      </w:r>
    </w:p>
    <w:p w:rsidR="00BC2606" w:rsidRDefault="00AB555B">
      <w:pPr>
        <w:numPr>
          <w:ilvl w:val="0"/>
          <w:numId w:val="4"/>
        </w:numPr>
        <w:rPr>
          <w:sz w:val="56"/>
          <w:szCs w:val="56"/>
          <w:lang w:val="en-US"/>
        </w:rPr>
      </w:pPr>
      <w:r>
        <w:rPr>
          <w:bCs/>
          <w:sz w:val="56"/>
          <w:szCs w:val="56"/>
          <w:lang w:val="en-US"/>
        </w:rPr>
        <w:t>The absence of Ministry of education.</w:t>
      </w:r>
    </w:p>
    <w:p w:rsidR="00BC2606" w:rsidRDefault="00AB555B">
      <w:pPr>
        <w:numPr>
          <w:ilvl w:val="0"/>
          <w:numId w:val="4"/>
        </w:numPr>
        <w:rPr>
          <w:sz w:val="56"/>
          <w:szCs w:val="56"/>
          <w:lang w:val="en-US"/>
        </w:rPr>
      </w:pPr>
      <w:r>
        <w:rPr>
          <w:bCs/>
          <w:sz w:val="56"/>
          <w:szCs w:val="56"/>
          <w:lang w:val="en-US"/>
        </w:rPr>
        <w:t>More sponsorship would be more positive.</w:t>
      </w:r>
    </w:p>
    <w:p w:rsidR="00BC2606" w:rsidRDefault="00BC2606">
      <w:pPr>
        <w:rPr>
          <w:sz w:val="56"/>
          <w:szCs w:val="56"/>
          <w:lang w:val="en-US"/>
        </w:rPr>
      </w:pPr>
    </w:p>
    <w:p w:rsidR="00BC2606" w:rsidRDefault="00BC2606">
      <w:pPr>
        <w:rPr>
          <w:sz w:val="56"/>
          <w:szCs w:val="56"/>
        </w:rPr>
      </w:pPr>
    </w:p>
    <w:p w:rsidR="00BC2606" w:rsidRDefault="00AB555B">
      <w:pPr>
        <w:rPr>
          <w:b/>
          <w:sz w:val="56"/>
          <w:szCs w:val="56"/>
        </w:rPr>
      </w:pPr>
      <w:r>
        <w:rPr>
          <w:b/>
          <w:sz w:val="56"/>
          <w:szCs w:val="56"/>
        </w:rPr>
        <w:t>CONCLUSION</w:t>
      </w:r>
    </w:p>
    <w:p w:rsidR="00BC2606" w:rsidRDefault="00BC2606">
      <w:pPr>
        <w:rPr>
          <w:b/>
          <w:sz w:val="56"/>
          <w:szCs w:val="56"/>
        </w:rPr>
      </w:pPr>
    </w:p>
    <w:p w:rsidR="00BC2606" w:rsidRDefault="00AB555B">
      <w:pPr>
        <w:rPr>
          <w:sz w:val="56"/>
          <w:szCs w:val="56"/>
        </w:rPr>
      </w:pPr>
      <w:r>
        <w:rPr>
          <w:sz w:val="56"/>
          <w:szCs w:val="56"/>
        </w:rPr>
        <w:lastRenderedPageBreak/>
        <w:t>The event had an overall positive effect. The main goals were realised namely</w:t>
      </w:r>
      <w:r>
        <w:rPr>
          <w:sz w:val="56"/>
          <w:szCs w:val="56"/>
        </w:rPr>
        <w:t>:</w:t>
      </w:r>
    </w:p>
    <w:p w:rsidR="00BC2606" w:rsidRDefault="00BC2606">
      <w:pPr>
        <w:rPr>
          <w:sz w:val="56"/>
          <w:szCs w:val="56"/>
        </w:rPr>
      </w:pPr>
    </w:p>
    <w:p w:rsidR="00BC2606" w:rsidRDefault="00AB555B">
      <w:pPr>
        <w:pStyle w:val="Listenabsatz"/>
        <w:numPr>
          <w:ilvl w:val="0"/>
          <w:numId w:val="5"/>
        </w:numPr>
        <w:rPr>
          <w:sz w:val="56"/>
          <w:szCs w:val="56"/>
        </w:rPr>
      </w:pPr>
      <w:r>
        <w:rPr>
          <w:sz w:val="56"/>
          <w:szCs w:val="56"/>
        </w:rPr>
        <w:t xml:space="preserve">Positive </w:t>
      </w:r>
      <w:proofErr w:type="spellStart"/>
      <w:r>
        <w:rPr>
          <w:sz w:val="56"/>
          <w:szCs w:val="56"/>
        </w:rPr>
        <w:t>view</w:t>
      </w:r>
      <w:proofErr w:type="spellEnd"/>
      <w:r>
        <w:rPr>
          <w:sz w:val="56"/>
          <w:szCs w:val="56"/>
        </w:rPr>
        <w:t xml:space="preserve"> on </w:t>
      </w:r>
      <w:proofErr w:type="spellStart"/>
      <w:r>
        <w:rPr>
          <w:sz w:val="56"/>
          <w:szCs w:val="56"/>
        </w:rPr>
        <w:t>libraries</w:t>
      </w:r>
      <w:proofErr w:type="spellEnd"/>
    </w:p>
    <w:p w:rsidR="00BC2606" w:rsidRDefault="00AB555B">
      <w:pPr>
        <w:pStyle w:val="Listenabsatz"/>
        <w:numPr>
          <w:ilvl w:val="0"/>
          <w:numId w:val="5"/>
        </w:numPr>
        <w:rPr>
          <w:sz w:val="56"/>
          <w:szCs w:val="56"/>
        </w:rPr>
      </w:pPr>
      <w:proofErr w:type="spellStart"/>
      <w:r>
        <w:rPr>
          <w:sz w:val="56"/>
          <w:szCs w:val="56"/>
        </w:rPr>
        <w:t>Popularization</w:t>
      </w:r>
      <w:proofErr w:type="spellEnd"/>
      <w:r>
        <w:rPr>
          <w:sz w:val="56"/>
          <w:szCs w:val="56"/>
        </w:rPr>
        <w:t xml:space="preserve"> </w:t>
      </w:r>
      <w:proofErr w:type="spellStart"/>
      <w:r>
        <w:rPr>
          <w:sz w:val="56"/>
          <w:szCs w:val="56"/>
        </w:rPr>
        <w:t>of</w:t>
      </w:r>
      <w:proofErr w:type="spellEnd"/>
      <w:r>
        <w:rPr>
          <w:sz w:val="56"/>
          <w:szCs w:val="56"/>
        </w:rPr>
        <w:t xml:space="preserve"> </w:t>
      </w:r>
      <w:proofErr w:type="spellStart"/>
      <w:r>
        <w:rPr>
          <w:sz w:val="56"/>
          <w:szCs w:val="56"/>
        </w:rPr>
        <w:t>t</w:t>
      </w:r>
      <w:r>
        <w:rPr>
          <w:sz w:val="56"/>
          <w:szCs w:val="56"/>
        </w:rPr>
        <w:t>he</w:t>
      </w:r>
      <w:proofErr w:type="spellEnd"/>
      <w:r>
        <w:rPr>
          <w:sz w:val="56"/>
          <w:szCs w:val="56"/>
        </w:rPr>
        <w:t xml:space="preserve"> </w:t>
      </w:r>
      <w:proofErr w:type="spellStart"/>
      <w:r>
        <w:rPr>
          <w:sz w:val="56"/>
          <w:szCs w:val="56"/>
        </w:rPr>
        <w:t>project</w:t>
      </w:r>
      <w:proofErr w:type="spellEnd"/>
      <w:r>
        <w:rPr>
          <w:sz w:val="56"/>
          <w:szCs w:val="56"/>
        </w:rPr>
        <w:t xml:space="preserve"> – LNSS</w:t>
      </w:r>
    </w:p>
    <w:p w:rsidR="00BC2606" w:rsidRPr="00AB555B" w:rsidRDefault="00AB555B">
      <w:pPr>
        <w:pStyle w:val="Listenabsatz"/>
        <w:numPr>
          <w:ilvl w:val="0"/>
          <w:numId w:val="5"/>
        </w:numPr>
        <w:rPr>
          <w:sz w:val="56"/>
          <w:szCs w:val="56"/>
          <w:lang w:val="en-GB"/>
        </w:rPr>
      </w:pPr>
      <w:r w:rsidRPr="00AB555B">
        <w:rPr>
          <w:sz w:val="56"/>
          <w:szCs w:val="56"/>
          <w:lang w:val="en-GB"/>
        </w:rPr>
        <w:t>The event was supported by different youth organisations</w:t>
      </w:r>
    </w:p>
    <w:p w:rsidR="00BC2606" w:rsidRDefault="00AB555B">
      <w:pPr>
        <w:pStyle w:val="Listenabsatz"/>
        <w:numPr>
          <w:ilvl w:val="0"/>
          <w:numId w:val="5"/>
        </w:numPr>
        <w:rPr>
          <w:sz w:val="56"/>
          <w:szCs w:val="56"/>
        </w:rPr>
      </w:pPr>
      <w:proofErr w:type="spellStart"/>
      <w:r>
        <w:rPr>
          <w:sz w:val="56"/>
          <w:szCs w:val="56"/>
        </w:rPr>
        <w:t>Popularization</w:t>
      </w:r>
      <w:proofErr w:type="spellEnd"/>
      <w:r>
        <w:rPr>
          <w:sz w:val="56"/>
          <w:szCs w:val="56"/>
        </w:rPr>
        <w:t xml:space="preserve"> </w:t>
      </w:r>
      <w:proofErr w:type="spellStart"/>
      <w:r>
        <w:rPr>
          <w:sz w:val="56"/>
          <w:szCs w:val="56"/>
        </w:rPr>
        <w:t>of</w:t>
      </w:r>
      <w:proofErr w:type="spellEnd"/>
      <w:r>
        <w:rPr>
          <w:sz w:val="56"/>
          <w:szCs w:val="56"/>
        </w:rPr>
        <w:t xml:space="preserve"> </w:t>
      </w:r>
      <w:proofErr w:type="spellStart"/>
      <w:r>
        <w:rPr>
          <w:sz w:val="56"/>
          <w:szCs w:val="56"/>
        </w:rPr>
        <w:t>reading</w:t>
      </w:r>
      <w:proofErr w:type="spellEnd"/>
      <w:r>
        <w:rPr>
          <w:sz w:val="56"/>
          <w:szCs w:val="56"/>
        </w:rPr>
        <w:t xml:space="preserve"> </w:t>
      </w:r>
      <w:proofErr w:type="spellStart"/>
      <w:r>
        <w:rPr>
          <w:sz w:val="56"/>
          <w:szCs w:val="56"/>
        </w:rPr>
        <w:t>and</w:t>
      </w:r>
      <w:proofErr w:type="spellEnd"/>
      <w:r>
        <w:rPr>
          <w:sz w:val="56"/>
          <w:szCs w:val="56"/>
        </w:rPr>
        <w:t xml:space="preserve"> </w:t>
      </w:r>
      <w:proofErr w:type="spellStart"/>
      <w:r>
        <w:rPr>
          <w:sz w:val="56"/>
          <w:szCs w:val="56"/>
        </w:rPr>
        <w:t>books</w:t>
      </w:r>
      <w:proofErr w:type="spellEnd"/>
    </w:p>
    <w:p w:rsidR="00BC2606" w:rsidRPr="00AB555B" w:rsidRDefault="00AB555B">
      <w:pPr>
        <w:pStyle w:val="Listenabsatz"/>
        <w:numPr>
          <w:ilvl w:val="0"/>
          <w:numId w:val="5"/>
        </w:numPr>
        <w:rPr>
          <w:sz w:val="56"/>
          <w:szCs w:val="56"/>
          <w:lang w:val="en-GB"/>
        </w:rPr>
      </w:pPr>
      <w:r w:rsidRPr="00AB555B">
        <w:rPr>
          <w:sz w:val="56"/>
          <w:szCs w:val="56"/>
          <w:lang w:val="en-GB"/>
        </w:rPr>
        <w:t>Libraries demonstrated opportunities for lifelong learning</w:t>
      </w:r>
    </w:p>
    <w:p w:rsidR="00BC2606" w:rsidRPr="00AB555B" w:rsidRDefault="00AB555B">
      <w:pPr>
        <w:pStyle w:val="Listenabsatz"/>
        <w:numPr>
          <w:ilvl w:val="0"/>
          <w:numId w:val="5"/>
        </w:numPr>
        <w:rPr>
          <w:sz w:val="56"/>
          <w:szCs w:val="56"/>
          <w:lang w:val="en-GB"/>
        </w:rPr>
      </w:pPr>
      <w:r w:rsidRPr="00AB555B">
        <w:rPr>
          <w:sz w:val="56"/>
          <w:szCs w:val="56"/>
          <w:lang w:val="en-GB"/>
        </w:rPr>
        <w:t>Appearance of people with special needs</w:t>
      </w:r>
      <w:r>
        <w:rPr>
          <w:sz w:val="56"/>
          <w:szCs w:val="56"/>
          <w:lang w:val="en-GB"/>
        </w:rPr>
        <w:t>,</w:t>
      </w:r>
    </w:p>
    <w:p w:rsidR="00BC2606" w:rsidRPr="00AB555B" w:rsidRDefault="00BC2606">
      <w:pPr>
        <w:pStyle w:val="Listenabsatz"/>
        <w:ind w:left="1080"/>
        <w:rPr>
          <w:sz w:val="56"/>
          <w:szCs w:val="56"/>
          <w:lang w:val="en-GB"/>
        </w:rPr>
      </w:pPr>
    </w:p>
    <w:p w:rsidR="00BC2606" w:rsidRDefault="00AB555B">
      <w:pPr>
        <w:pStyle w:val="Listenabsatz"/>
        <w:ind w:left="1080"/>
        <w:rPr>
          <w:sz w:val="56"/>
          <w:szCs w:val="56"/>
          <w:lang w:val="en-GB"/>
        </w:rPr>
      </w:pPr>
      <w:r>
        <w:rPr>
          <w:sz w:val="56"/>
          <w:szCs w:val="56"/>
          <w:lang w:val="en-GB"/>
        </w:rPr>
        <w:t xml:space="preserve">Overall the </w:t>
      </w:r>
      <w:r w:rsidRPr="00AB555B">
        <w:rPr>
          <w:sz w:val="56"/>
          <w:szCs w:val="56"/>
          <w:lang w:val="en-GB"/>
        </w:rPr>
        <w:t>National Awareness Day in Minsk was a good st</w:t>
      </w:r>
      <w:r w:rsidRPr="00AB555B">
        <w:rPr>
          <w:sz w:val="56"/>
          <w:szCs w:val="56"/>
          <w:lang w:val="en-GB"/>
        </w:rPr>
        <w:t>art for the future NAD in Belarus.</w:t>
      </w:r>
      <w:r>
        <w:rPr>
          <w:sz w:val="56"/>
          <w:szCs w:val="56"/>
          <w:lang w:val="en-GB"/>
        </w:rPr>
        <w:t xml:space="preserve"> </w:t>
      </w:r>
    </w:p>
    <w:p w:rsidR="00AB555B" w:rsidRDefault="00AB555B">
      <w:pPr>
        <w:pStyle w:val="Listenabsatz"/>
        <w:ind w:left="1080"/>
        <w:rPr>
          <w:sz w:val="56"/>
          <w:szCs w:val="56"/>
          <w:lang w:val="en-GB"/>
        </w:rPr>
      </w:pPr>
    </w:p>
    <w:p w:rsidR="00AB555B" w:rsidRPr="00AB555B" w:rsidRDefault="00AB555B">
      <w:pPr>
        <w:pStyle w:val="Listenabsatz"/>
        <w:ind w:left="1080"/>
        <w:rPr>
          <w:b/>
          <w:sz w:val="56"/>
          <w:szCs w:val="56"/>
          <w:lang w:val="en-GB"/>
        </w:rPr>
      </w:pPr>
      <w:r w:rsidRPr="00AB555B">
        <w:rPr>
          <w:b/>
          <w:sz w:val="56"/>
          <w:szCs w:val="56"/>
          <w:lang w:val="en-GB"/>
        </w:rPr>
        <w:lastRenderedPageBreak/>
        <w:t>Belarus LNSS Library Action Group</w:t>
      </w:r>
      <w:r>
        <w:rPr>
          <w:b/>
          <w:sz w:val="56"/>
          <w:szCs w:val="56"/>
          <w:lang w:val="en-GB"/>
        </w:rPr>
        <w:t>.</w:t>
      </w:r>
      <w:bookmarkStart w:id="0" w:name="_GoBack"/>
      <w:bookmarkEnd w:id="0"/>
    </w:p>
    <w:p w:rsidR="00BC2606" w:rsidRPr="00AB555B" w:rsidRDefault="00BC2606">
      <w:pPr>
        <w:pStyle w:val="Listenabsatz"/>
        <w:ind w:left="1080"/>
        <w:rPr>
          <w:sz w:val="56"/>
          <w:szCs w:val="56"/>
          <w:lang w:val="en-GB"/>
        </w:rPr>
      </w:pPr>
    </w:p>
    <w:p w:rsidR="00BC2606" w:rsidRPr="00AB555B" w:rsidRDefault="00BC2606">
      <w:pPr>
        <w:pStyle w:val="Listenabsatz"/>
        <w:ind w:left="1080"/>
        <w:rPr>
          <w:sz w:val="56"/>
          <w:szCs w:val="56"/>
          <w:lang w:val="en-GB"/>
        </w:rPr>
      </w:pPr>
    </w:p>
    <w:p w:rsidR="00BC2606" w:rsidRDefault="00BC2606">
      <w:pPr>
        <w:rPr>
          <w:sz w:val="56"/>
          <w:szCs w:val="56"/>
        </w:rPr>
      </w:pPr>
    </w:p>
    <w:p w:rsidR="00BC2606" w:rsidRDefault="00BC2606">
      <w:pPr>
        <w:rPr>
          <w:sz w:val="56"/>
          <w:szCs w:val="56"/>
        </w:rPr>
      </w:pPr>
    </w:p>
    <w:p w:rsidR="00BC2606" w:rsidRDefault="00BC2606">
      <w:pPr>
        <w:rPr>
          <w:sz w:val="56"/>
          <w:szCs w:val="56"/>
        </w:rPr>
      </w:pPr>
    </w:p>
    <w:sectPr w:rsidR="00BC2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8C1"/>
    <w:multiLevelType w:val="hybridMultilevel"/>
    <w:tmpl w:val="E5AEF9E6"/>
    <w:lvl w:ilvl="0" w:tplc="7882AF20">
      <w:start w:val="1"/>
      <w:numFmt w:val="decimal"/>
      <w:lvlText w:val="%1."/>
      <w:lvlJc w:val="left"/>
      <w:pPr>
        <w:tabs>
          <w:tab w:val="num" w:pos="720"/>
        </w:tabs>
        <w:ind w:left="720" w:hanging="360"/>
      </w:pPr>
    </w:lvl>
    <w:lvl w:ilvl="1" w:tplc="FD1A54C8" w:tentative="1">
      <w:start w:val="1"/>
      <w:numFmt w:val="decimal"/>
      <w:lvlText w:val="%2."/>
      <w:lvlJc w:val="left"/>
      <w:pPr>
        <w:tabs>
          <w:tab w:val="num" w:pos="1440"/>
        </w:tabs>
        <w:ind w:left="1440" w:hanging="360"/>
      </w:pPr>
    </w:lvl>
    <w:lvl w:ilvl="2" w:tplc="E3806548" w:tentative="1">
      <w:start w:val="1"/>
      <w:numFmt w:val="decimal"/>
      <w:lvlText w:val="%3."/>
      <w:lvlJc w:val="left"/>
      <w:pPr>
        <w:tabs>
          <w:tab w:val="num" w:pos="2160"/>
        </w:tabs>
        <w:ind w:left="2160" w:hanging="360"/>
      </w:pPr>
    </w:lvl>
    <w:lvl w:ilvl="3" w:tplc="ED28BAF0" w:tentative="1">
      <w:start w:val="1"/>
      <w:numFmt w:val="decimal"/>
      <w:lvlText w:val="%4."/>
      <w:lvlJc w:val="left"/>
      <w:pPr>
        <w:tabs>
          <w:tab w:val="num" w:pos="2880"/>
        </w:tabs>
        <w:ind w:left="2880" w:hanging="360"/>
      </w:pPr>
    </w:lvl>
    <w:lvl w:ilvl="4" w:tplc="2E5CF5E8" w:tentative="1">
      <w:start w:val="1"/>
      <w:numFmt w:val="decimal"/>
      <w:lvlText w:val="%5."/>
      <w:lvlJc w:val="left"/>
      <w:pPr>
        <w:tabs>
          <w:tab w:val="num" w:pos="3600"/>
        </w:tabs>
        <w:ind w:left="3600" w:hanging="360"/>
      </w:pPr>
    </w:lvl>
    <w:lvl w:ilvl="5" w:tplc="7CF43DD0" w:tentative="1">
      <w:start w:val="1"/>
      <w:numFmt w:val="decimal"/>
      <w:lvlText w:val="%6."/>
      <w:lvlJc w:val="left"/>
      <w:pPr>
        <w:tabs>
          <w:tab w:val="num" w:pos="4320"/>
        </w:tabs>
        <w:ind w:left="4320" w:hanging="360"/>
      </w:pPr>
    </w:lvl>
    <w:lvl w:ilvl="6" w:tplc="A3604634" w:tentative="1">
      <w:start w:val="1"/>
      <w:numFmt w:val="decimal"/>
      <w:lvlText w:val="%7."/>
      <w:lvlJc w:val="left"/>
      <w:pPr>
        <w:tabs>
          <w:tab w:val="num" w:pos="5040"/>
        </w:tabs>
        <w:ind w:left="5040" w:hanging="360"/>
      </w:pPr>
    </w:lvl>
    <w:lvl w:ilvl="7" w:tplc="95BCE39A" w:tentative="1">
      <w:start w:val="1"/>
      <w:numFmt w:val="decimal"/>
      <w:lvlText w:val="%8."/>
      <w:lvlJc w:val="left"/>
      <w:pPr>
        <w:tabs>
          <w:tab w:val="num" w:pos="5760"/>
        </w:tabs>
        <w:ind w:left="5760" w:hanging="360"/>
      </w:pPr>
    </w:lvl>
    <w:lvl w:ilvl="8" w:tplc="4FF4D900" w:tentative="1">
      <w:start w:val="1"/>
      <w:numFmt w:val="decimal"/>
      <w:lvlText w:val="%9."/>
      <w:lvlJc w:val="left"/>
      <w:pPr>
        <w:tabs>
          <w:tab w:val="num" w:pos="6480"/>
        </w:tabs>
        <w:ind w:left="6480" w:hanging="360"/>
      </w:pPr>
    </w:lvl>
  </w:abstractNum>
  <w:abstractNum w:abstractNumId="1">
    <w:nsid w:val="41C8507F"/>
    <w:multiLevelType w:val="hybridMultilevel"/>
    <w:tmpl w:val="D9CABF64"/>
    <w:lvl w:ilvl="0" w:tplc="0A34DE1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C40514"/>
    <w:multiLevelType w:val="hybridMultilevel"/>
    <w:tmpl w:val="20D84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940FCA"/>
    <w:multiLevelType w:val="hybridMultilevel"/>
    <w:tmpl w:val="F72E4B88"/>
    <w:lvl w:ilvl="0" w:tplc="F1F4C2D8">
      <w:start w:val="1"/>
      <w:numFmt w:val="decimal"/>
      <w:lvlText w:val="%1."/>
      <w:lvlJc w:val="left"/>
      <w:pPr>
        <w:tabs>
          <w:tab w:val="num" w:pos="720"/>
        </w:tabs>
        <w:ind w:left="720" w:hanging="360"/>
      </w:pPr>
    </w:lvl>
    <w:lvl w:ilvl="1" w:tplc="56D6AAE0" w:tentative="1">
      <w:start w:val="1"/>
      <w:numFmt w:val="decimal"/>
      <w:lvlText w:val="%2."/>
      <w:lvlJc w:val="left"/>
      <w:pPr>
        <w:tabs>
          <w:tab w:val="num" w:pos="1440"/>
        </w:tabs>
        <w:ind w:left="1440" w:hanging="360"/>
      </w:pPr>
    </w:lvl>
    <w:lvl w:ilvl="2" w:tplc="EEF85B70" w:tentative="1">
      <w:start w:val="1"/>
      <w:numFmt w:val="decimal"/>
      <w:lvlText w:val="%3."/>
      <w:lvlJc w:val="left"/>
      <w:pPr>
        <w:tabs>
          <w:tab w:val="num" w:pos="2160"/>
        </w:tabs>
        <w:ind w:left="2160" w:hanging="360"/>
      </w:pPr>
    </w:lvl>
    <w:lvl w:ilvl="3" w:tplc="5776A4D2" w:tentative="1">
      <w:start w:val="1"/>
      <w:numFmt w:val="decimal"/>
      <w:lvlText w:val="%4."/>
      <w:lvlJc w:val="left"/>
      <w:pPr>
        <w:tabs>
          <w:tab w:val="num" w:pos="2880"/>
        </w:tabs>
        <w:ind w:left="2880" w:hanging="360"/>
      </w:pPr>
    </w:lvl>
    <w:lvl w:ilvl="4" w:tplc="9A74E920" w:tentative="1">
      <w:start w:val="1"/>
      <w:numFmt w:val="decimal"/>
      <w:lvlText w:val="%5."/>
      <w:lvlJc w:val="left"/>
      <w:pPr>
        <w:tabs>
          <w:tab w:val="num" w:pos="3600"/>
        </w:tabs>
        <w:ind w:left="3600" w:hanging="360"/>
      </w:pPr>
    </w:lvl>
    <w:lvl w:ilvl="5" w:tplc="0B288188" w:tentative="1">
      <w:start w:val="1"/>
      <w:numFmt w:val="decimal"/>
      <w:lvlText w:val="%6."/>
      <w:lvlJc w:val="left"/>
      <w:pPr>
        <w:tabs>
          <w:tab w:val="num" w:pos="4320"/>
        </w:tabs>
        <w:ind w:left="4320" w:hanging="360"/>
      </w:pPr>
    </w:lvl>
    <w:lvl w:ilvl="6" w:tplc="CFDE069C" w:tentative="1">
      <w:start w:val="1"/>
      <w:numFmt w:val="decimal"/>
      <w:lvlText w:val="%7."/>
      <w:lvlJc w:val="left"/>
      <w:pPr>
        <w:tabs>
          <w:tab w:val="num" w:pos="5040"/>
        </w:tabs>
        <w:ind w:left="5040" w:hanging="360"/>
      </w:pPr>
    </w:lvl>
    <w:lvl w:ilvl="7" w:tplc="0DA02304" w:tentative="1">
      <w:start w:val="1"/>
      <w:numFmt w:val="decimal"/>
      <w:lvlText w:val="%8."/>
      <w:lvlJc w:val="left"/>
      <w:pPr>
        <w:tabs>
          <w:tab w:val="num" w:pos="5760"/>
        </w:tabs>
        <w:ind w:left="5760" w:hanging="360"/>
      </w:pPr>
    </w:lvl>
    <w:lvl w:ilvl="8" w:tplc="9C26E2E2" w:tentative="1">
      <w:start w:val="1"/>
      <w:numFmt w:val="decimal"/>
      <w:lvlText w:val="%9."/>
      <w:lvlJc w:val="left"/>
      <w:pPr>
        <w:tabs>
          <w:tab w:val="num" w:pos="6480"/>
        </w:tabs>
        <w:ind w:left="6480" w:hanging="360"/>
      </w:pPr>
    </w:lvl>
  </w:abstractNum>
  <w:abstractNum w:abstractNumId="4">
    <w:nsid w:val="7266052B"/>
    <w:multiLevelType w:val="hybridMultilevel"/>
    <w:tmpl w:val="D5746DEE"/>
    <w:lvl w:ilvl="0" w:tplc="B02401A0">
      <w:start w:val="1"/>
      <w:numFmt w:val="decimal"/>
      <w:lvlText w:val="%1."/>
      <w:lvlJc w:val="left"/>
      <w:pPr>
        <w:tabs>
          <w:tab w:val="num" w:pos="720"/>
        </w:tabs>
        <w:ind w:left="720" w:hanging="360"/>
      </w:pPr>
    </w:lvl>
    <w:lvl w:ilvl="1" w:tplc="D1E27E1E" w:tentative="1">
      <w:start w:val="1"/>
      <w:numFmt w:val="decimal"/>
      <w:lvlText w:val="%2."/>
      <w:lvlJc w:val="left"/>
      <w:pPr>
        <w:tabs>
          <w:tab w:val="num" w:pos="1440"/>
        </w:tabs>
        <w:ind w:left="1440" w:hanging="360"/>
      </w:pPr>
    </w:lvl>
    <w:lvl w:ilvl="2" w:tplc="DB5875A8" w:tentative="1">
      <w:start w:val="1"/>
      <w:numFmt w:val="decimal"/>
      <w:lvlText w:val="%3."/>
      <w:lvlJc w:val="left"/>
      <w:pPr>
        <w:tabs>
          <w:tab w:val="num" w:pos="2160"/>
        </w:tabs>
        <w:ind w:left="2160" w:hanging="360"/>
      </w:pPr>
    </w:lvl>
    <w:lvl w:ilvl="3" w:tplc="26F4A450" w:tentative="1">
      <w:start w:val="1"/>
      <w:numFmt w:val="decimal"/>
      <w:lvlText w:val="%4."/>
      <w:lvlJc w:val="left"/>
      <w:pPr>
        <w:tabs>
          <w:tab w:val="num" w:pos="2880"/>
        </w:tabs>
        <w:ind w:left="2880" w:hanging="360"/>
      </w:pPr>
    </w:lvl>
    <w:lvl w:ilvl="4" w:tplc="3FF6123A" w:tentative="1">
      <w:start w:val="1"/>
      <w:numFmt w:val="decimal"/>
      <w:lvlText w:val="%5."/>
      <w:lvlJc w:val="left"/>
      <w:pPr>
        <w:tabs>
          <w:tab w:val="num" w:pos="3600"/>
        </w:tabs>
        <w:ind w:left="3600" w:hanging="360"/>
      </w:pPr>
    </w:lvl>
    <w:lvl w:ilvl="5" w:tplc="7C960AD2" w:tentative="1">
      <w:start w:val="1"/>
      <w:numFmt w:val="decimal"/>
      <w:lvlText w:val="%6."/>
      <w:lvlJc w:val="left"/>
      <w:pPr>
        <w:tabs>
          <w:tab w:val="num" w:pos="4320"/>
        </w:tabs>
        <w:ind w:left="4320" w:hanging="360"/>
      </w:pPr>
    </w:lvl>
    <w:lvl w:ilvl="6" w:tplc="70E8131E" w:tentative="1">
      <w:start w:val="1"/>
      <w:numFmt w:val="decimal"/>
      <w:lvlText w:val="%7."/>
      <w:lvlJc w:val="left"/>
      <w:pPr>
        <w:tabs>
          <w:tab w:val="num" w:pos="5040"/>
        </w:tabs>
        <w:ind w:left="5040" w:hanging="360"/>
      </w:pPr>
    </w:lvl>
    <w:lvl w:ilvl="7" w:tplc="CEF40804" w:tentative="1">
      <w:start w:val="1"/>
      <w:numFmt w:val="decimal"/>
      <w:lvlText w:val="%8."/>
      <w:lvlJc w:val="left"/>
      <w:pPr>
        <w:tabs>
          <w:tab w:val="num" w:pos="5760"/>
        </w:tabs>
        <w:ind w:left="5760" w:hanging="360"/>
      </w:pPr>
    </w:lvl>
    <w:lvl w:ilvl="8" w:tplc="04E6502A"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06"/>
    <w:rsid w:val="00AB555B"/>
    <w:rsid w:val="00BC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heme="minorHAnsi" w:eastAsia="Calibri" w:hAnsiTheme="minorHAnsi" w:cs="Arial"/>
      <w:szCs w:val="20"/>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pPr>
      <w:ind w:left="720"/>
      <w:contextualSpacing/>
    </w:pPr>
    <w:rPr>
      <w:rFonts w:ascii="Cambria" w:eastAsiaTheme="minorHAnsi" w:hAnsi="Cambria" w:cs="Times New Roman"/>
      <w:sz w:val="24"/>
      <w:szCs w:val="24"/>
      <w:lang w:val="de-DE" w:eastAsia="en-US"/>
    </w:rPr>
  </w:style>
  <w:style w:type="table" w:styleId="Tabellenraster">
    <w:name w:val="Table Grid"/>
    <w:basedOn w:val="NormaleTabelle"/>
    <w:rPr>
      <w:rFonts w:ascii="Times New Roman" w:eastAsia="Times New Roman" w:hAnsi="Times New Roman" w:cs="Arial"/>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Calibri" w:hAnsi="Tahoma" w:cs="Tahoma"/>
      <w:sz w:val="16"/>
      <w:szCs w:val="16"/>
      <w:lang w:val="en-GB" w:eastAsia="en-GB"/>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Theme="minorHAnsi" w:eastAsia="Calibri" w:hAnsiTheme="minorHAnsi" w:cs="Arial"/>
      <w:sz w:val="20"/>
      <w:szCs w:val="20"/>
      <w:lang w:val="en-GB" w:eastAsia="en-GB"/>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heme="minorHAnsi" w:eastAsia="Calibri" w:hAnsiTheme="minorHAnsi" w:cs="Arial"/>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heme="minorHAnsi" w:eastAsia="Calibri" w:hAnsiTheme="minorHAnsi" w:cs="Arial"/>
      <w:szCs w:val="20"/>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pPr>
      <w:ind w:left="720"/>
      <w:contextualSpacing/>
    </w:pPr>
    <w:rPr>
      <w:rFonts w:ascii="Cambria" w:eastAsiaTheme="minorHAnsi" w:hAnsi="Cambria" w:cs="Times New Roman"/>
      <w:sz w:val="24"/>
      <w:szCs w:val="24"/>
      <w:lang w:val="de-DE" w:eastAsia="en-US"/>
    </w:rPr>
  </w:style>
  <w:style w:type="table" w:styleId="Tabellenraster">
    <w:name w:val="Table Grid"/>
    <w:basedOn w:val="NormaleTabelle"/>
    <w:rPr>
      <w:rFonts w:ascii="Times New Roman" w:eastAsia="Times New Roman" w:hAnsi="Times New Roman" w:cs="Arial"/>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Calibri" w:hAnsi="Tahoma" w:cs="Tahoma"/>
      <w:sz w:val="16"/>
      <w:szCs w:val="16"/>
      <w:lang w:val="en-GB" w:eastAsia="en-GB"/>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Theme="minorHAnsi" w:eastAsia="Calibri" w:hAnsiTheme="minorHAnsi" w:cs="Arial"/>
      <w:sz w:val="20"/>
      <w:szCs w:val="20"/>
      <w:lang w:val="en-GB" w:eastAsia="en-GB"/>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heme="minorHAnsi" w:eastAsia="Calibri" w:hAnsiTheme="minorHAnsi"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37776">
      <w:bodyDiv w:val="1"/>
      <w:marLeft w:val="0"/>
      <w:marRight w:val="0"/>
      <w:marTop w:val="0"/>
      <w:marBottom w:val="0"/>
      <w:divBdr>
        <w:top w:val="none" w:sz="0" w:space="0" w:color="auto"/>
        <w:left w:val="none" w:sz="0" w:space="0" w:color="auto"/>
        <w:bottom w:val="none" w:sz="0" w:space="0" w:color="auto"/>
        <w:right w:val="none" w:sz="0" w:space="0" w:color="auto"/>
      </w:divBdr>
      <w:divsChild>
        <w:div w:id="1630666756">
          <w:marLeft w:val="547"/>
          <w:marRight w:val="0"/>
          <w:marTop w:val="0"/>
          <w:marBottom w:val="0"/>
          <w:divBdr>
            <w:top w:val="none" w:sz="0" w:space="0" w:color="auto"/>
            <w:left w:val="none" w:sz="0" w:space="0" w:color="auto"/>
            <w:bottom w:val="none" w:sz="0" w:space="0" w:color="auto"/>
            <w:right w:val="none" w:sz="0" w:space="0" w:color="auto"/>
          </w:divBdr>
        </w:div>
        <w:div w:id="305622466">
          <w:marLeft w:val="547"/>
          <w:marRight w:val="0"/>
          <w:marTop w:val="0"/>
          <w:marBottom w:val="0"/>
          <w:divBdr>
            <w:top w:val="none" w:sz="0" w:space="0" w:color="auto"/>
            <w:left w:val="none" w:sz="0" w:space="0" w:color="auto"/>
            <w:bottom w:val="none" w:sz="0" w:space="0" w:color="auto"/>
            <w:right w:val="none" w:sz="0" w:space="0" w:color="auto"/>
          </w:divBdr>
        </w:div>
        <w:div w:id="1532106316">
          <w:marLeft w:val="547"/>
          <w:marRight w:val="0"/>
          <w:marTop w:val="0"/>
          <w:marBottom w:val="0"/>
          <w:divBdr>
            <w:top w:val="none" w:sz="0" w:space="0" w:color="auto"/>
            <w:left w:val="none" w:sz="0" w:space="0" w:color="auto"/>
            <w:bottom w:val="none" w:sz="0" w:space="0" w:color="auto"/>
            <w:right w:val="none" w:sz="0" w:space="0" w:color="auto"/>
          </w:divBdr>
        </w:div>
        <w:div w:id="1706904171">
          <w:marLeft w:val="547"/>
          <w:marRight w:val="0"/>
          <w:marTop w:val="0"/>
          <w:marBottom w:val="0"/>
          <w:divBdr>
            <w:top w:val="none" w:sz="0" w:space="0" w:color="auto"/>
            <w:left w:val="none" w:sz="0" w:space="0" w:color="auto"/>
            <w:bottom w:val="none" w:sz="0" w:space="0" w:color="auto"/>
            <w:right w:val="none" w:sz="0" w:space="0" w:color="auto"/>
          </w:divBdr>
        </w:div>
        <w:div w:id="42682951">
          <w:marLeft w:val="547"/>
          <w:marRight w:val="0"/>
          <w:marTop w:val="0"/>
          <w:marBottom w:val="0"/>
          <w:divBdr>
            <w:top w:val="none" w:sz="0" w:space="0" w:color="auto"/>
            <w:left w:val="none" w:sz="0" w:space="0" w:color="auto"/>
            <w:bottom w:val="none" w:sz="0" w:space="0" w:color="auto"/>
            <w:right w:val="none" w:sz="0" w:space="0" w:color="auto"/>
          </w:divBdr>
        </w:div>
        <w:div w:id="551844071">
          <w:marLeft w:val="547"/>
          <w:marRight w:val="0"/>
          <w:marTop w:val="0"/>
          <w:marBottom w:val="0"/>
          <w:divBdr>
            <w:top w:val="none" w:sz="0" w:space="0" w:color="auto"/>
            <w:left w:val="none" w:sz="0" w:space="0" w:color="auto"/>
            <w:bottom w:val="none" w:sz="0" w:space="0" w:color="auto"/>
            <w:right w:val="none" w:sz="0" w:space="0" w:color="auto"/>
          </w:divBdr>
        </w:div>
        <w:div w:id="1847399166">
          <w:marLeft w:val="547"/>
          <w:marRight w:val="0"/>
          <w:marTop w:val="0"/>
          <w:marBottom w:val="0"/>
          <w:divBdr>
            <w:top w:val="none" w:sz="0" w:space="0" w:color="auto"/>
            <w:left w:val="none" w:sz="0" w:space="0" w:color="auto"/>
            <w:bottom w:val="none" w:sz="0" w:space="0" w:color="auto"/>
            <w:right w:val="none" w:sz="0" w:space="0" w:color="auto"/>
          </w:divBdr>
        </w:div>
        <w:div w:id="636687174">
          <w:marLeft w:val="547"/>
          <w:marRight w:val="0"/>
          <w:marTop w:val="0"/>
          <w:marBottom w:val="0"/>
          <w:divBdr>
            <w:top w:val="none" w:sz="0" w:space="0" w:color="auto"/>
            <w:left w:val="none" w:sz="0" w:space="0" w:color="auto"/>
            <w:bottom w:val="none" w:sz="0" w:space="0" w:color="auto"/>
            <w:right w:val="none" w:sz="0" w:space="0" w:color="auto"/>
          </w:divBdr>
        </w:div>
        <w:div w:id="1706368154">
          <w:marLeft w:val="547"/>
          <w:marRight w:val="0"/>
          <w:marTop w:val="0"/>
          <w:marBottom w:val="0"/>
          <w:divBdr>
            <w:top w:val="none" w:sz="0" w:space="0" w:color="auto"/>
            <w:left w:val="none" w:sz="0" w:space="0" w:color="auto"/>
            <w:bottom w:val="none" w:sz="0" w:space="0" w:color="auto"/>
            <w:right w:val="none" w:sz="0" w:space="0" w:color="auto"/>
          </w:divBdr>
        </w:div>
        <w:div w:id="1387988696">
          <w:marLeft w:val="547"/>
          <w:marRight w:val="0"/>
          <w:marTop w:val="0"/>
          <w:marBottom w:val="0"/>
          <w:divBdr>
            <w:top w:val="none" w:sz="0" w:space="0" w:color="auto"/>
            <w:left w:val="none" w:sz="0" w:space="0" w:color="auto"/>
            <w:bottom w:val="none" w:sz="0" w:space="0" w:color="auto"/>
            <w:right w:val="none" w:sz="0" w:space="0" w:color="auto"/>
          </w:divBdr>
        </w:div>
        <w:div w:id="383480284">
          <w:marLeft w:val="547"/>
          <w:marRight w:val="0"/>
          <w:marTop w:val="0"/>
          <w:marBottom w:val="0"/>
          <w:divBdr>
            <w:top w:val="none" w:sz="0" w:space="0" w:color="auto"/>
            <w:left w:val="none" w:sz="0" w:space="0" w:color="auto"/>
            <w:bottom w:val="none" w:sz="0" w:space="0" w:color="auto"/>
            <w:right w:val="none" w:sz="0" w:space="0" w:color="auto"/>
          </w:divBdr>
        </w:div>
      </w:divsChild>
    </w:div>
    <w:div w:id="1218278701">
      <w:bodyDiv w:val="1"/>
      <w:marLeft w:val="0"/>
      <w:marRight w:val="0"/>
      <w:marTop w:val="0"/>
      <w:marBottom w:val="0"/>
      <w:divBdr>
        <w:top w:val="none" w:sz="0" w:space="0" w:color="auto"/>
        <w:left w:val="none" w:sz="0" w:space="0" w:color="auto"/>
        <w:bottom w:val="none" w:sz="0" w:space="0" w:color="auto"/>
        <w:right w:val="none" w:sz="0" w:space="0" w:color="auto"/>
      </w:divBdr>
      <w:divsChild>
        <w:div w:id="1678120143">
          <w:marLeft w:val="547"/>
          <w:marRight w:val="0"/>
          <w:marTop w:val="0"/>
          <w:marBottom w:val="0"/>
          <w:divBdr>
            <w:top w:val="none" w:sz="0" w:space="0" w:color="auto"/>
            <w:left w:val="none" w:sz="0" w:space="0" w:color="auto"/>
            <w:bottom w:val="none" w:sz="0" w:space="0" w:color="auto"/>
            <w:right w:val="none" w:sz="0" w:space="0" w:color="auto"/>
          </w:divBdr>
        </w:div>
        <w:div w:id="1762337618">
          <w:marLeft w:val="547"/>
          <w:marRight w:val="0"/>
          <w:marTop w:val="0"/>
          <w:marBottom w:val="0"/>
          <w:divBdr>
            <w:top w:val="none" w:sz="0" w:space="0" w:color="auto"/>
            <w:left w:val="none" w:sz="0" w:space="0" w:color="auto"/>
            <w:bottom w:val="none" w:sz="0" w:space="0" w:color="auto"/>
            <w:right w:val="none" w:sz="0" w:space="0" w:color="auto"/>
          </w:divBdr>
        </w:div>
        <w:div w:id="586036688">
          <w:marLeft w:val="547"/>
          <w:marRight w:val="0"/>
          <w:marTop w:val="0"/>
          <w:marBottom w:val="0"/>
          <w:divBdr>
            <w:top w:val="none" w:sz="0" w:space="0" w:color="auto"/>
            <w:left w:val="none" w:sz="0" w:space="0" w:color="auto"/>
            <w:bottom w:val="none" w:sz="0" w:space="0" w:color="auto"/>
            <w:right w:val="none" w:sz="0" w:space="0" w:color="auto"/>
          </w:divBdr>
        </w:div>
        <w:div w:id="1008619">
          <w:marLeft w:val="547"/>
          <w:marRight w:val="0"/>
          <w:marTop w:val="0"/>
          <w:marBottom w:val="0"/>
          <w:divBdr>
            <w:top w:val="none" w:sz="0" w:space="0" w:color="auto"/>
            <w:left w:val="none" w:sz="0" w:space="0" w:color="auto"/>
            <w:bottom w:val="none" w:sz="0" w:space="0" w:color="auto"/>
            <w:right w:val="none" w:sz="0" w:space="0" w:color="auto"/>
          </w:divBdr>
        </w:div>
        <w:div w:id="1160389776">
          <w:marLeft w:val="547"/>
          <w:marRight w:val="0"/>
          <w:marTop w:val="0"/>
          <w:marBottom w:val="0"/>
          <w:divBdr>
            <w:top w:val="none" w:sz="0" w:space="0" w:color="auto"/>
            <w:left w:val="none" w:sz="0" w:space="0" w:color="auto"/>
            <w:bottom w:val="none" w:sz="0" w:space="0" w:color="auto"/>
            <w:right w:val="none" w:sz="0" w:space="0" w:color="auto"/>
          </w:divBdr>
        </w:div>
        <w:div w:id="705448414">
          <w:marLeft w:val="547"/>
          <w:marRight w:val="0"/>
          <w:marTop w:val="0"/>
          <w:marBottom w:val="0"/>
          <w:divBdr>
            <w:top w:val="none" w:sz="0" w:space="0" w:color="auto"/>
            <w:left w:val="none" w:sz="0" w:space="0" w:color="auto"/>
            <w:bottom w:val="none" w:sz="0" w:space="0" w:color="auto"/>
            <w:right w:val="none" w:sz="0" w:space="0" w:color="auto"/>
          </w:divBdr>
        </w:div>
        <w:div w:id="1498423330">
          <w:marLeft w:val="547"/>
          <w:marRight w:val="0"/>
          <w:marTop w:val="0"/>
          <w:marBottom w:val="0"/>
          <w:divBdr>
            <w:top w:val="none" w:sz="0" w:space="0" w:color="auto"/>
            <w:left w:val="none" w:sz="0" w:space="0" w:color="auto"/>
            <w:bottom w:val="none" w:sz="0" w:space="0" w:color="auto"/>
            <w:right w:val="none" w:sz="0" w:space="0" w:color="auto"/>
          </w:divBdr>
        </w:div>
      </w:divsChild>
    </w:div>
    <w:div w:id="1770659183">
      <w:bodyDiv w:val="1"/>
      <w:marLeft w:val="0"/>
      <w:marRight w:val="0"/>
      <w:marTop w:val="0"/>
      <w:marBottom w:val="0"/>
      <w:divBdr>
        <w:top w:val="none" w:sz="0" w:space="0" w:color="auto"/>
        <w:left w:val="none" w:sz="0" w:space="0" w:color="auto"/>
        <w:bottom w:val="none" w:sz="0" w:space="0" w:color="auto"/>
        <w:right w:val="none" w:sz="0" w:space="0" w:color="auto"/>
      </w:divBdr>
    </w:div>
    <w:div w:id="1775322769">
      <w:bodyDiv w:val="1"/>
      <w:marLeft w:val="0"/>
      <w:marRight w:val="0"/>
      <w:marTop w:val="0"/>
      <w:marBottom w:val="0"/>
      <w:divBdr>
        <w:top w:val="none" w:sz="0" w:space="0" w:color="auto"/>
        <w:left w:val="none" w:sz="0" w:space="0" w:color="auto"/>
        <w:bottom w:val="none" w:sz="0" w:space="0" w:color="auto"/>
        <w:right w:val="none" w:sz="0" w:space="0" w:color="auto"/>
      </w:divBdr>
      <w:divsChild>
        <w:div w:id="697194550">
          <w:marLeft w:val="547"/>
          <w:marRight w:val="0"/>
          <w:marTop w:val="0"/>
          <w:marBottom w:val="0"/>
          <w:divBdr>
            <w:top w:val="none" w:sz="0" w:space="0" w:color="auto"/>
            <w:left w:val="none" w:sz="0" w:space="0" w:color="auto"/>
            <w:bottom w:val="none" w:sz="0" w:space="0" w:color="auto"/>
            <w:right w:val="none" w:sz="0" w:space="0" w:color="auto"/>
          </w:divBdr>
        </w:div>
        <w:div w:id="1033656572">
          <w:marLeft w:val="547"/>
          <w:marRight w:val="0"/>
          <w:marTop w:val="0"/>
          <w:marBottom w:val="0"/>
          <w:divBdr>
            <w:top w:val="none" w:sz="0" w:space="0" w:color="auto"/>
            <w:left w:val="none" w:sz="0" w:space="0" w:color="auto"/>
            <w:bottom w:val="none" w:sz="0" w:space="0" w:color="auto"/>
            <w:right w:val="none" w:sz="0" w:space="0" w:color="auto"/>
          </w:divBdr>
        </w:div>
        <w:div w:id="1797290337">
          <w:marLeft w:val="547"/>
          <w:marRight w:val="0"/>
          <w:marTop w:val="0"/>
          <w:marBottom w:val="0"/>
          <w:divBdr>
            <w:top w:val="none" w:sz="0" w:space="0" w:color="auto"/>
            <w:left w:val="none" w:sz="0" w:space="0" w:color="auto"/>
            <w:bottom w:val="none" w:sz="0" w:space="0" w:color="auto"/>
            <w:right w:val="none" w:sz="0" w:space="0" w:color="auto"/>
          </w:divBdr>
        </w:div>
        <w:div w:id="782265574">
          <w:marLeft w:val="547"/>
          <w:marRight w:val="0"/>
          <w:marTop w:val="0"/>
          <w:marBottom w:val="0"/>
          <w:divBdr>
            <w:top w:val="none" w:sz="0" w:space="0" w:color="auto"/>
            <w:left w:val="none" w:sz="0" w:space="0" w:color="auto"/>
            <w:bottom w:val="none" w:sz="0" w:space="0" w:color="auto"/>
            <w:right w:val="none" w:sz="0" w:space="0" w:color="auto"/>
          </w:divBdr>
        </w:div>
      </w:divsChild>
    </w:div>
    <w:div w:id="1913538953">
      <w:bodyDiv w:val="1"/>
      <w:marLeft w:val="0"/>
      <w:marRight w:val="0"/>
      <w:marTop w:val="0"/>
      <w:marBottom w:val="0"/>
      <w:divBdr>
        <w:top w:val="none" w:sz="0" w:space="0" w:color="auto"/>
        <w:left w:val="none" w:sz="0" w:space="0" w:color="auto"/>
        <w:bottom w:val="none" w:sz="0" w:space="0" w:color="auto"/>
        <w:right w:val="none" w:sz="0" w:space="0" w:color="auto"/>
      </w:divBdr>
      <w:divsChild>
        <w:div w:id="1079837619">
          <w:marLeft w:val="547"/>
          <w:marRight w:val="0"/>
          <w:marTop w:val="0"/>
          <w:marBottom w:val="0"/>
          <w:divBdr>
            <w:top w:val="none" w:sz="0" w:space="0" w:color="auto"/>
            <w:left w:val="none" w:sz="0" w:space="0" w:color="auto"/>
            <w:bottom w:val="none" w:sz="0" w:space="0" w:color="auto"/>
            <w:right w:val="none" w:sz="0" w:space="0" w:color="auto"/>
          </w:divBdr>
        </w:div>
        <w:div w:id="79764064">
          <w:marLeft w:val="547"/>
          <w:marRight w:val="0"/>
          <w:marTop w:val="0"/>
          <w:marBottom w:val="0"/>
          <w:divBdr>
            <w:top w:val="none" w:sz="0" w:space="0" w:color="auto"/>
            <w:left w:val="none" w:sz="0" w:space="0" w:color="auto"/>
            <w:bottom w:val="none" w:sz="0" w:space="0" w:color="auto"/>
            <w:right w:val="none" w:sz="0" w:space="0" w:color="auto"/>
          </w:divBdr>
        </w:div>
        <w:div w:id="1614744870">
          <w:marLeft w:val="547"/>
          <w:marRight w:val="0"/>
          <w:marTop w:val="0"/>
          <w:marBottom w:val="0"/>
          <w:divBdr>
            <w:top w:val="none" w:sz="0" w:space="0" w:color="auto"/>
            <w:left w:val="none" w:sz="0" w:space="0" w:color="auto"/>
            <w:bottom w:val="none" w:sz="0" w:space="0" w:color="auto"/>
            <w:right w:val="none" w:sz="0" w:space="0" w:color="auto"/>
          </w:divBdr>
        </w:div>
        <w:div w:id="16914944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401</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Cullen</dc:creator>
  <cp:keywords/>
  <dc:description/>
  <cp:lastModifiedBy>Gerard Cullen</cp:lastModifiedBy>
  <cp:revision>5</cp:revision>
  <dcterms:created xsi:type="dcterms:W3CDTF">2017-08-22T11:39:00Z</dcterms:created>
  <dcterms:modified xsi:type="dcterms:W3CDTF">2017-08-25T11:09:00Z</dcterms:modified>
</cp:coreProperties>
</file>